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93" w:rsidRDefault="00834993" w:rsidP="00834993">
      <w:bookmarkStart w:id="0" w:name="_GoBack"/>
      <w:r>
        <w:t>Отдел социальной защиты населения информирует Вас об изменениях в законодательстве.</w:t>
      </w:r>
    </w:p>
    <w:p w:rsidR="00834993" w:rsidRDefault="00834993" w:rsidP="00834993"/>
    <w:p w:rsidR="00834993" w:rsidRDefault="00834993" w:rsidP="00834993">
      <w:proofErr w:type="gramStart"/>
      <w:r>
        <w:t>В соответствии с постановлением Правительства Санкт-Петербурга от 11.12.2018 № 933 «О внесении изменений в постановление Правительства от 05.03.2015 № 247 «О мерах по реализации главы 18 «Дополнительные меры социальной поддержки по обеспечению питанием в государственных образовательных учреждениях» Закона Санкт-Петербурга «Социальный кодекс Санкт-Петербурга» утвержден Порядок предоставления компенсационной выплаты на питание обучающимся в федеральных образовательных учреждениях.</w:t>
      </w:r>
      <w:proofErr w:type="gramEnd"/>
    </w:p>
    <w:p w:rsidR="00834993" w:rsidRDefault="00834993" w:rsidP="00834993"/>
    <w:p w:rsidR="00834993" w:rsidRDefault="00834993" w:rsidP="00834993">
      <w:r>
        <w:t>Федеральными образовательными учреждениями являются государственные образовательные учреждения, созданные федеральными органами государственной власти, реализующие образовательную программу начального общего, основного общего и (или) среднего общего образования.</w:t>
      </w:r>
    </w:p>
    <w:p w:rsidR="00834993" w:rsidRDefault="00834993" w:rsidP="00834993"/>
    <w:p w:rsidR="00834993" w:rsidRDefault="00834993" w:rsidP="00834993">
      <w:r>
        <w:t xml:space="preserve">Компенсационная выплата предоставляется </w:t>
      </w:r>
      <w:proofErr w:type="gramStart"/>
      <w:r>
        <w:t>обучающимся</w:t>
      </w:r>
      <w:proofErr w:type="gramEnd"/>
      <w:r>
        <w:t xml:space="preserve"> в федеральных образовательных учреждениях:</w:t>
      </w:r>
    </w:p>
    <w:p w:rsidR="00834993" w:rsidRDefault="00834993" w:rsidP="00834993"/>
    <w:p w:rsidR="00834993" w:rsidRDefault="00834993" w:rsidP="00834993">
      <w:r>
        <w:t>В размере 100 % из числа:</w:t>
      </w:r>
    </w:p>
    <w:p w:rsidR="00834993" w:rsidRDefault="00834993" w:rsidP="00834993"/>
    <w:p w:rsidR="00834993" w:rsidRDefault="00834993" w:rsidP="00834993">
      <w:r>
        <w:t>- малообеспеченных семей;</w:t>
      </w:r>
    </w:p>
    <w:p w:rsidR="00834993" w:rsidRDefault="00834993" w:rsidP="00834993"/>
    <w:p w:rsidR="00834993" w:rsidRDefault="00834993" w:rsidP="00834993">
      <w:r>
        <w:t>- многодетных семей;</w:t>
      </w:r>
    </w:p>
    <w:p w:rsidR="00834993" w:rsidRDefault="00834993" w:rsidP="00834993"/>
    <w:p w:rsidR="00834993" w:rsidRDefault="00834993" w:rsidP="00834993">
      <w:r>
        <w:t>- лиц, являющихся детьми-сиротами и детьми, оставшимися без попечения родителей, за исключением обучающихся, находящихся на полном государственном обеспечении;</w:t>
      </w:r>
    </w:p>
    <w:p w:rsidR="00834993" w:rsidRDefault="00834993" w:rsidP="00834993"/>
    <w:p w:rsidR="00834993" w:rsidRDefault="00834993" w:rsidP="00834993">
      <w:r>
        <w:t>- лиц, являющихся инвалидами;</w:t>
      </w:r>
    </w:p>
    <w:p w:rsidR="00834993" w:rsidRDefault="00834993" w:rsidP="00834993"/>
    <w:p w:rsidR="00834993" w:rsidRDefault="00834993" w:rsidP="00834993">
      <w:r>
        <w:t>- лиц, находящихся в трудной жизненной ситуации.</w:t>
      </w:r>
    </w:p>
    <w:p w:rsidR="00834993" w:rsidRDefault="00834993" w:rsidP="00834993"/>
    <w:p w:rsidR="00834993" w:rsidRDefault="00834993" w:rsidP="00834993">
      <w:r>
        <w:t>В размере 70 % из числа:</w:t>
      </w:r>
    </w:p>
    <w:p w:rsidR="00834993" w:rsidRDefault="00834993" w:rsidP="00834993"/>
    <w:p w:rsidR="00834993" w:rsidRDefault="00834993" w:rsidP="00834993">
      <w:r>
        <w:t>- лиц, состоящих на учете в противотуберкулезном диспансере;</w:t>
      </w:r>
    </w:p>
    <w:p w:rsidR="00834993" w:rsidRDefault="00834993" w:rsidP="00834993"/>
    <w:p w:rsidR="00834993" w:rsidRDefault="00834993" w:rsidP="00834993">
      <w:r>
        <w:t>- лиц, страдающих хроническими заболеваниями, перечень которых устанавливается Правительством Санкт-Петербурга;</w:t>
      </w:r>
    </w:p>
    <w:p w:rsidR="00834993" w:rsidRDefault="00834993" w:rsidP="00834993"/>
    <w:p w:rsidR="00834993" w:rsidRDefault="00834993" w:rsidP="00834993">
      <w:r>
        <w:t>- лиц, обучающихся в 1-4 классах.</w:t>
      </w:r>
    </w:p>
    <w:p w:rsidR="00834993" w:rsidRDefault="00834993" w:rsidP="00834993"/>
    <w:p w:rsidR="00834993" w:rsidRDefault="00834993" w:rsidP="00834993">
      <w:r>
        <w:t xml:space="preserve">Указанным категориям обучающихся предоставляется компенсационная выплата при условии, что они не обеспечиваются питанием </w:t>
      </w:r>
      <w:r>
        <w:lastRenderedPageBreak/>
        <w:t xml:space="preserve">за счет средств федерального бюджета. Компенсационная выплата на питание предоставляется на основании заявления одного из родителей (законного представителя), которое подается ежегодно до 31 мая в администрацию района Санкт-Петербурга по месту жительства или месту пребывания обучающегося. В Василеостровском районе в отдел социальной </w:t>
      </w:r>
      <w:proofErr w:type="gramStart"/>
      <w:r>
        <w:t>защиты населения администрации Василеостровского района Санкт-Петербурга</w:t>
      </w:r>
      <w:proofErr w:type="gramEnd"/>
      <w:r>
        <w:t xml:space="preserve"> по адресу: ул. Шевченко, д. 27, 2 </w:t>
      </w:r>
      <w:proofErr w:type="spellStart"/>
      <w:r>
        <w:t>эт</w:t>
      </w:r>
      <w:proofErr w:type="spellEnd"/>
      <w:r>
        <w:t xml:space="preserve">., 225 </w:t>
      </w:r>
      <w:proofErr w:type="spellStart"/>
      <w:r>
        <w:t>каб</w:t>
      </w:r>
      <w:proofErr w:type="spellEnd"/>
      <w:r>
        <w:t>., приемные дни: понедельник, среда с 9.00 до 13.00 и с 14.00 до 18.00.</w:t>
      </w:r>
    </w:p>
    <w:p w:rsidR="00834993" w:rsidRDefault="00834993" w:rsidP="00834993"/>
    <w:p w:rsidR="00834993" w:rsidRPr="00834993" w:rsidRDefault="00834993" w:rsidP="00834993">
      <w:r>
        <w:t xml:space="preserve">Более подробную информацию по вопросам подачи заявления и перечне документов, необходимых для предоставления компенсационной выплаты на питание, Вы можете получить </w:t>
      </w:r>
      <w:proofErr w:type="gramStart"/>
      <w:r>
        <w:t>по</w:t>
      </w:r>
      <w:proofErr w:type="gramEnd"/>
      <w:r>
        <w:t xml:space="preserve"> тел: 573-93-59</w:t>
      </w:r>
      <w:bookmarkEnd w:id="0"/>
    </w:p>
    <w:sectPr w:rsidR="00834993" w:rsidRPr="0083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039A"/>
    <w:multiLevelType w:val="multilevel"/>
    <w:tmpl w:val="99061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93"/>
    <w:rsid w:val="000F5F4A"/>
    <w:rsid w:val="002415FF"/>
    <w:rsid w:val="00362DF3"/>
    <w:rsid w:val="00453D35"/>
    <w:rsid w:val="005B15C2"/>
    <w:rsid w:val="00677DA3"/>
    <w:rsid w:val="00834993"/>
    <w:rsid w:val="00962E3B"/>
    <w:rsid w:val="009C61E5"/>
    <w:rsid w:val="00E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A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B15C2"/>
    <w:pPr>
      <w:keepNext/>
      <w:keepLines/>
      <w:spacing w:before="12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7DA3"/>
    <w:pPr>
      <w:keepNext/>
      <w:keepLines/>
      <w:widowControl w:val="0"/>
      <w:numPr>
        <w:ilvl w:val="1"/>
        <w:numId w:val="1"/>
      </w:numPr>
      <w:spacing w:before="120" w:after="120"/>
      <w:ind w:left="0" w:firstLine="0"/>
      <w:jc w:val="center"/>
      <w:outlineLvl w:val="1"/>
    </w:pPr>
    <w:rPr>
      <w:rFonts w:eastAsiaTheme="majorEastAsia" w:cs="Times New Roman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DA3"/>
    <w:rPr>
      <w:rFonts w:ascii="Times New Roman" w:eastAsiaTheme="majorEastAsia" w:hAnsi="Times New Roman" w:cs="Times New Roman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5B15C2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A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5B15C2"/>
    <w:pPr>
      <w:keepNext/>
      <w:keepLines/>
      <w:spacing w:before="12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7DA3"/>
    <w:pPr>
      <w:keepNext/>
      <w:keepLines/>
      <w:widowControl w:val="0"/>
      <w:numPr>
        <w:ilvl w:val="1"/>
        <w:numId w:val="1"/>
      </w:numPr>
      <w:spacing w:before="120" w:after="120"/>
      <w:ind w:left="0" w:firstLine="0"/>
      <w:jc w:val="center"/>
      <w:outlineLvl w:val="1"/>
    </w:pPr>
    <w:rPr>
      <w:rFonts w:eastAsiaTheme="majorEastAsia" w:cs="Times New Roman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DA3"/>
    <w:rPr>
      <w:rFonts w:ascii="Times New Roman" w:eastAsiaTheme="majorEastAsia" w:hAnsi="Times New Roman" w:cs="Times New Roman"/>
      <w:b/>
      <w:bCs/>
      <w:color w:val="000000" w:themeColor="text1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5B15C2"/>
    <w:rPr>
      <w:rFonts w:ascii="Times New Roman" w:eastAsiaTheme="majorEastAsia" w:hAnsi="Times New Roman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2019-01-24T07:47:00Z</dcterms:created>
  <dcterms:modified xsi:type="dcterms:W3CDTF">2019-01-24T14:06:00Z</dcterms:modified>
</cp:coreProperties>
</file>